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C6" w:rsidRDefault="00A021C6" w:rsidP="00A021C6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</w:t>
      </w:r>
    </w:p>
    <w:p w:rsidR="00A021C6" w:rsidRDefault="00A021C6" w:rsidP="00A021C6">
      <w:pPr>
        <w:tabs>
          <w:tab w:val="left" w:pos="7611"/>
        </w:tabs>
        <w:jc w:val="center"/>
        <w:rPr>
          <w:sz w:val="18"/>
          <w:szCs w:val="18"/>
        </w:rPr>
      </w:pPr>
      <w:r>
        <w:rPr>
          <w:b/>
          <w:sz w:val="26"/>
          <w:szCs w:val="26"/>
        </w:rPr>
        <w:t>ГЛАВА ГОРОДСКОГО ОКРУГА</w:t>
      </w:r>
      <w:r>
        <w:rPr>
          <w:b/>
          <w:sz w:val="26"/>
          <w:szCs w:val="26"/>
        </w:rPr>
        <w:br/>
        <w:t>"ГОРОД АРХАНГЕЛЬСК"</w:t>
      </w:r>
      <w:r>
        <w:rPr>
          <w:b/>
          <w:sz w:val="26"/>
          <w:szCs w:val="26"/>
        </w:rPr>
        <w:br/>
      </w:r>
    </w:p>
    <w:p w:rsidR="00A021C6" w:rsidRDefault="00A021C6" w:rsidP="00A021C6">
      <w:pPr>
        <w:jc w:val="center"/>
        <w:rPr>
          <w:b/>
          <w:spacing w:val="84"/>
          <w:sz w:val="26"/>
          <w:szCs w:val="26"/>
        </w:rPr>
      </w:pPr>
      <w:r>
        <w:rPr>
          <w:b/>
          <w:spacing w:val="84"/>
          <w:sz w:val="26"/>
          <w:szCs w:val="26"/>
        </w:rPr>
        <w:t>РАСПОРЯЖЕНИЕ</w:t>
      </w:r>
    </w:p>
    <w:p w:rsidR="00A021C6" w:rsidRDefault="00A021C6" w:rsidP="00A021C6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A021C6" w:rsidRDefault="00A021C6" w:rsidP="00A021C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 _________№ _________</w:t>
      </w:r>
    </w:p>
    <w:p w:rsidR="00A021C6" w:rsidRDefault="00A021C6" w:rsidP="00A021C6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A021C6" w:rsidRDefault="00A021C6" w:rsidP="00A021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предоставлении разрешения на условно разрешенный вид</w:t>
      </w:r>
      <w:r>
        <w:rPr>
          <w:b/>
          <w:sz w:val="26"/>
          <w:szCs w:val="26"/>
        </w:rPr>
        <w:br/>
        <w:t xml:space="preserve">использования земельного участка, расположенного в территориальном округе Майская горка г. Архангельска по улице </w:t>
      </w:r>
      <w:proofErr w:type="spellStart"/>
      <w:r>
        <w:rPr>
          <w:b/>
          <w:sz w:val="26"/>
          <w:szCs w:val="26"/>
        </w:rPr>
        <w:t>Пинежской</w:t>
      </w:r>
      <w:proofErr w:type="spellEnd"/>
      <w:r>
        <w:rPr>
          <w:b/>
          <w:sz w:val="26"/>
          <w:szCs w:val="26"/>
        </w:rPr>
        <w:t>,</w:t>
      </w:r>
    </w:p>
    <w:p w:rsidR="00A021C6" w:rsidRDefault="00A021C6" w:rsidP="00A021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схемы расположения земельного участка</w:t>
      </w:r>
    </w:p>
    <w:p w:rsidR="00A021C6" w:rsidRDefault="00A021C6" w:rsidP="00A021C6">
      <w:pPr>
        <w:jc w:val="center"/>
        <w:rPr>
          <w:b/>
          <w:sz w:val="26"/>
          <w:szCs w:val="26"/>
        </w:rPr>
      </w:pPr>
    </w:p>
    <w:p w:rsidR="00A021C6" w:rsidRDefault="00A021C6" w:rsidP="00A021C6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соответствии с Градостроительным кодексом Российской Федерации,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2020 года № 68-п:</w:t>
      </w:r>
    </w:p>
    <w:p w:rsidR="00A021C6" w:rsidRDefault="00A021C6" w:rsidP="00A021C6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A021C6" w:rsidRDefault="00A021C6" w:rsidP="00A021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земельного участка площадью 1 200 кв. м в кадастровом квартале 29:22:060105, расположенного в территориальном округе Майская горка г. Архангельска по улице </w:t>
      </w:r>
      <w:proofErr w:type="spellStart"/>
      <w:r>
        <w:rPr>
          <w:sz w:val="26"/>
          <w:szCs w:val="26"/>
        </w:rPr>
        <w:t>Пинежской</w:t>
      </w:r>
      <w:proofErr w:type="spellEnd"/>
      <w:r>
        <w:rPr>
          <w:sz w:val="26"/>
          <w:szCs w:val="26"/>
        </w:rPr>
        <w:t>:</w:t>
      </w:r>
    </w:p>
    <w:p w:rsidR="00A021C6" w:rsidRDefault="00A021C6" w:rsidP="00A021C6">
      <w:pPr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"Ведение садоводства: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кодом 2.1, хозяйственных построек и гаражей для собственных нужд"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- 13.2).</w:t>
      </w:r>
    </w:p>
    <w:p w:rsidR="00A021C6" w:rsidRDefault="00A021C6" w:rsidP="00A021C6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прилагаемую схему расположения земельного участка площадью 1 200 кв. м в кадастровом квартале 29:22:060105, расположенного </w:t>
      </w:r>
      <w:r>
        <w:rPr>
          <w:sz w:val="26"/>
          <w:szCs w:val="26"/>
        </w:rPr>
        <w:br/>
        <w:t xml:space="preserve">в территориальном округе Майская горка г. Архангельска по улице </w:t>
      </w:r>
      <w:proofErr w:type="spellStart"/>
      <w:r>
        <w:rPr>
          <w:sz w:val="26"/>
          <w:szCs w:val="26"/>
        </w:rPr>
        <w:t>Пинежской</w:t>
      </w:r>
      <w:proofErr w:type="spellEnd"/>
      <w:r>
        <w:rPr>
          <w:sz w:val="26"/>
          <w:szCs w:val="26"/>
        </w:rPr>
        <w:t>,</w:t>
      </w:r>
      <w:r>
        <w:rPr>
          <w:sz w:val="26"/>
          <w:szCs w:val="26"/>
        </w:rPr>
        <w:br/>
        <w:t xml:space="preserve">в границах территориальной зоны застройки индивидуальными жилыми домами </w:t>
      </w:r>
      <w:r>
        <w:rPr>
          <w:sz w:val="26"/>
          <w:szCs w:val="26"/>
        </w:rPr>
        <w:br/>
        <w:t xml:space="preserve">и домами блокированной застройки </w:t>
      </w:r>
      <w:proofErr w:type="spellStart"/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spellEnd"/>
      <w:proofErr w:type="gramEnd"/>
      <w:r>
        <w:rPr>
          <w:sz w:val="26"/>
          <w:szCs w:val="26"/>
        </w:rPr>
        <w:t xml:space="preserve"> согласно Правилам землепользования </w:t>
      </w:r>
      <w:r>
        <w:rPr>
          <w:sz w:val="26"/>
          <w:szCs w:val="26"/>
        </w:rPr>
        <w:br/>
        <w:t>и застройки городского округа "Город Архангельск" (категория земель – земли населенных пунктов) с видом разрешенного использования 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культур".</w:t>
      </w:r>
    </w:p>
    <w:p w:rsidR="00A021C6" w:rsidRDefault="00A021C6" w:rsidP="00A021C6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Предоставить </w:t>
      </w:r>
      <w:proofErr w:type="spellStart"/>
      <w:r>
        <w:rPr>
          <w:sz w:val="26"/>
          <w:szCs w:val="26"/>
        </w:rPr>
        <w:t>Ружниковой</w:t>
      </w:r>
      <w:proofErr w:type="spellEnd"/>
      <w:r>
        <w:rPr>
          <w:sz w:val="26"/>
          <w:szCs w:val="26"/>
        </w:rPr>
        <w:t xml:space="preserve"> Эльвире Александровне права на обращение без доверенности с заявлением о государственном кадастровом учете образуемого земельного участка.</w:t>
      </w:r>
    </w:p>
    <w:p w:rsidR="00CD4CBF" w:rsidRDefault="00CD4CBF"/>
    <w:sectPr w:rsidR="00CD4CBF" w:rsidSect="00A021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E7"/>
    <w:rsid w:val="001A2AE7"/>
    <w:rsid w:val="00A021C6"/>
    <w:rsid w:val="00A964FC"/>
    <w:rsid w:val="00C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3</cp:revision>
  <cp:lastPrinted>2025-06-06T11:08:00Z</cp:lastPrinted>
  <dcterms:created xsi:type="dcterms:W3CDTF">2025-06-06T11:05:00Z</dcterms:created>
  <dcterms:modified xsi:type="dcterms:W3CDTF">2025-06-06T11:09:00Z</dcterms:modified>
</cp:coreProperties>
</file>